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EAF" w:rsidRPr="00F24EAF" w:rsidRDefault="00F24EAF">
      <w:pPr>
        <w:rPr>
          <w:b/>
          <w:u w:val="single"/>
        </w:rPr>
      </w:pPr>
      <w:bookmarkStart w:id="0" w:name="_GoBack"/>
      <w:r w:rsidRPr="00F24EAF">
        <w:rPr>
          <w:b/>
          <w:u w:val="single"/>
        </w:rPr>
        <w:t>Probeweise Anlage zur PFAE-Prüfungsordnung März 2017 für die Turniersaison 2017</w:t>
      </w:r>
    </w:p>
    <w:bookmarkEnd w:id="0"/>
    <w:p w:rsidR="00F24EAF" w:rsidRDefault="00F24EAF"/>
    <w:p w:rsidR="00466265" w:rsidRDefault="00DF4BC3">
      <w:proofErr w:type="spellStart"/>
      <w:r>
        <w:t>Horsemanship</w:t>
      </w:r>
      <w:proofErr w:type="spellEnd"/>
      <w:r>
        <w:t xml:space="preserve"> Switch </w:t>
      </w:r>
      <w:proofErr w:type="spellStart"/>
      <w:r>
        <w:t>it</w:t>
      </w:r>
      <w:proofErr w:type="spellEnd"/>
    </w:p>
    <w:p w:rsidR="00466265" w:rsidRDefault="00466265"/>
    <w:p w:rsidR="00466265" w:rsidRDefault="00DF4BC3">
      <w:r>
        <w:t xml:space="preserve">Ziel der Prüfung ist es, </w:t>
      </w:r>
      <w:proofErr w:type="spellStart"/>
      <w:r>
        <w:t>Horsemanship</w:t>
      </w:r>
      <w:proofErr w:type="spellEnd"/>
      <w:r>
        <w:t xml:space="preserve"> und Harmonie zwischen Pferd und Reiter zu zeigen und dabei die Fähigkeit unter Beweis zu stellen, sich schnell auf ein dem Reiter unbekanntes Pferd umzustellen. Alle genannten Pferde müssen </w:t>
      </w:r>
      <w:proofErr w:type="spellStart"/>
      <w:r>
        <w:t>rittig</w:t>
      </w:r>
      <w:proofErr w:type="spellEnd"/>
      <w:r>
        <w:t xml:space="preserve"> und frei von groben Unarten sein um einen gefahrenlosen Ablauf der Prüfung sicher zu stellen. Zugelassen sind Paso </w:t>
      </w:r>
      <w:proofErr w:type="spellStart"/>
      <w:r>
        <w:t>Finos</w:t>
      </w:r>
      <w:proofErr w:type="spellEnd"/>
      <w:r>
        <w:t xml:space="preserve"> sowie </w:t>
      </w:r>
      <w:proofErr w:type="spellStart"/>
      <w:r>
        <w:t>Trochadores</w:t>
      </w:r>
      <w:proofErr w:type="spellEnd"/>
      <w:r>
        <w:t xml:space="preserve"> und </w:t>
      </w:r>
      <w:proofErr w:type="spellStart"/>
      <w:r>
        <w:t>Trotones</w:t>
      </w:r>
      <w:proofErr w:type="spellEnd"/>
      <w:r>
        <w:t xml:space="preserve"> </w:t>
      </w:r>
      <w:proofErr w:type="spellStart"/>
      <w:r>
        <w:t>Galoperos</w:t>
      </w:r>
      <w:proofErr w:type="spellEnd"/>
      <w:r>
        <w:t>.</w:t>
      </w:r>
    </w:p>
    <w:p w:rsidR="00466265" w:rsidRDefault="00466265"/>
    <w:p w:rsidR="00466265" w:rsidRDefault="00DF4BC3">
      <w:r>
        <w:t>Anforderungen:</w:t>
      </w:r>
    </w:p>
    <w:p w:rsidR="00466265" w:rsidRDefault="00DF4BC3">
      <w:r>
        <w:t xml:space="preserve">Schritt: lockerer, gleichmäßiger </w:t>
      </w:r>
      <w:proofErr w:type="spellStart"/>
      <w:r>
        <w:t>Viertakt</w:t>
      </w:r>
      <w:proofErr w:type="spellEnd"/>
      <w:r>
        <w:t xml:space="preserve"> Schritt, fließende Bewegungen bei mäßiger Versammlung.</w:t>
      </w:r>
    </w:p>
    <w:p w:rsidR="00466265" w:rsidRDefault="00DF4BC3">
      <w:r>
        <w:t xml:space="preserve">Paso </w:t>
      </w:r>
      <w:proofErr w:type="spellStart"/>
      <w:r>
        <w:t>Corto</w:t>
      </w:r>
      <w:proofErr w:type="spellEnd"/>
      <w:r>
        <w:t xml:space="preserve">: versammelter, rhythmischer und klarer </w:t>
      </w:r>
      <w:proofErr w:type="spellStart"/>
      <w:r>
        <w:t>Viertakt</w:t>
      </w:r>
      <w:proofErr w:type="spellEnd"/>
      <w:r>
        <w:t xml:space="preserve"> Tölt im langsamen Tempo </w:t>
      </w:r>
    </w:p>
    <w:p w:rsidR="00466265" w:rsidRDefault="00DF4BC3">
      <w:r>
        <w:t xml:space="preserve">Für </w:t>
      </w:r>
      <w:proofErr w:type="spellStart"/>
      <w:r>
        <w:t>Trote</w:t>
      </w:r>
      <w:proofErr w:type="spellEnd"/>
      <w:r>
        <w:t xml:space="preserve"> y </w:t>
      </w:r>
      <w:proofErr w:type="spellStart"/>
      <w:r>
        <w:t>Galope</w:t>
      </w:r>
      <w:proofErr w:type="spellEnd"/>
      <w:r>
        <w:t xml:space="preserve">: versammelter, rhythmischer </w:t>
      </w:r>
      <w:proofErr w:type="spellStart"/>
      <w:r>
        <w:t>Trote</w:t>
      </w:r>
      <w:proofErr w:type="spellEnd"/>
      <w:r>
        <w:t xml:space="preserve"> im langsamen Tempo.</w:t>
      </w:r>
    </w:p>
    <w:p w:rsidR="00466265" w:rsidRDefault="00DF4BC3">
      <w:r>
        <w:t xml:space="preserve">Für </w:t>
      </w:r>
      <w:proofErr w:type="spellStart"/>
      <w:r>
        <w:t>Trocha</w:t>
      </w:r>
      <w:proofErr w:type="spellEnd"/>
      <w:r>
        <w:t xml:space="preserve"> (y </w:t>
      </w:r>
      <w:proofErr w:type="spellStart"/>
      <w:r>
        <w:t>Galope</w:t>
      </w:r>
      <w:proofErr w:type="spellEnd"/>
      <w:r>
        <w:t xml:space="preserve">): versammelter, rhythmischer </w:t>
      </w:r>
      <w:proofErr w:type="spellStart"/>
      <w:r>
        <w:t>Trocha</w:t>
      </w:r>
      <w:proofErr w:type="spellEnd"/>
      <w:r>
        <w:t xml:space="preserve"> im langsamen Tempo.</w:t>
      </w:r>
    </w:p>
    <w:p w:rsidR="00466265" w:rsidRDefault="00DF4BC3">
      <w:r>
        <w:t xml:space="preserve">Paso Largo: versammelter, rhythmischer, klarer </w:t>
      </w:r>
      <w:proofErr w:type="spellStart"/>
      <w:r>
        <w:t>Viertakt</w:t>
      </w:r>
      <w:proofErr w:type="spellEnd"/>
      <w:r>
        <w:t xml:space="preserve"> Tölt im schnelleren Tempo </w:t>
      </w:r>
    </w:p>
    <w:p w:rsidR="00466265" w:rsidRDefault="00DF4BC3">
      <w:r>
        <w:t xml:space="preserve">Für </w:t>
      </w:r>
      <w:proofErr w:type="spellStart"/>
      <w:r>
        <w:t>Trote</w:t>
      </w:r>
      <w:proofErr w:type="spellEnd"/>
      <w:r>
        <w:t xml:space="preserve"> y </w:t>
      </w:r>
      <w:proofErr w:type="spellStart"/>
      <w:r>
        <w:t>Galope</w:t>
      </w:r>
      <w:proofErr w:type="spellEnd"/>
      <w:r>
        <w:t xml:space="preserve">: versammelter, rhythmischer </w:t>
      </w:r>
      <w:proofErr w:type="spellStart"/>
      <w:r>
        <w:t>Trote</w:t>
      </w:r>
      <w:proofErr w:type="spellEnd"/>
      <w:r>
        <w:t xml:space="preserve"> im schnelleren Tempo.</w:t>
      </w:r>
    </w:p>
    <w:p w:rsidR="00466265" w:rsidRDefault="00DF4BC3">
      <w:r>
        <w:t xml:space="preserve">Für </w:t>
      </w:r>
      <w:proofErr w:type="spellStart"/>
      <w:r>
        <w:t>Trocha</w:t>
      </w:r>
      <w:proofErr w:type="spellEnd"/>
      <w:r>
        <w:t xml:space="preserve"> (y </w:t>
      </w:r>
      <w:proofErr w:type="spellStart"/>
      <w:r>
        <w:t>Galope</w:t>
      </w:r>
      <w:proofErr w:type="spellEnd"/>
      <w:r>
        <w:t xml:space="preserve">): versammelter, rhythmischer </w:t>
      </w:r>
      <w:proofErr w:type="spellStart"/>
      <w:r>
        <w:t>Trocha</w:t>
      </w:r>
      <w:proofErr w:type="spellEnd"/>
      <w:r>
        <w:t xml:space="preserve"> im schnelleren Tempo.</w:t>
      </w:r>
    </w:p>
    <w:p w:rsidR="00466265" w:rsidRDefault="00DF4BC3">
      <w:r>
        <w:t>Für alle Pferdetypen gilt: Ein deutlicher Wechsel zwischen den beiden Tempi muss sichtbar sein. Das Pferd darf weder auseinanderfallen noch davoneilen. Die Bewegungen sind in beiden Tempi harmonisch und fließend.</w:t>
      </w:r>
    </w:p>
    <w:p w:rsidR="00466265" w:rsidRDefault="00466265"/>
    <w:p w:rsidR="00466265" w:rsidRDefault="00DF4BC3">
      <w:r>
        <w:t>Gewichtung:</w:t>
      </w:r>
    </w:p>
    <w:p w:rsidR="00466265" w:rsidRDefault="00DF4BC3">
      <w:r>
        <w:t xml:space="preserve">40% </w:t>
      </w:r>
      <w:proofErr w:type="spellStart"/>
      <w:r>
        <w:t>Horsemanship</w:t>
      </w:r>
      <w:proofErr w:type="spellEnd"/>
      <w:r>
        <w:t xml:space="preserve"> und Harmonie des Reiters mit dem eigenen Pferd</w:t>
      </w:r>
    </w:p>
    <w:p w:rsidR="00466265" w:rsidRDefault="00DF4BC3">
      <w:r>
        <w:t xml:space="preserve">40% </w:t>
      </w:r>
      <w:proofErr w:type="spellStart"/>
      <w:r>
        <w:t>Horsemanship</w:t>
      </w:r>
      <w:proofErr w:type="spellEnd"/>
      <w:r>
        <w:t xml:space="preserve"> und Harmonie des Reiters mit dem zweiten Pferd</w:t>
      </w:r>
    </w:p>
    <w:p w:rsidR="00466265" w:rsidRDefault="00DF4BC3">
      <w:r>
        <w:t>10% Leistung des eigenen Pferdes</w:t>
      </w:r>
    </w:p>
    <w:p w:rsidR="00466265" w:rsidRDefault="00DF4BC3">
      <w:r>
        <w:t>10% Leistung des zweiten Pferdes</w:t>
      </w:r>
    </w:p>
    <w:p w:rsidR="00466265" w:rsidRDefault="00466265"/>
    <w:p w:rsidR="00466265" w:rsidRDefault="00DF4BC3">
      <w:r>
        <w:t>Ablauf:</w:t>
      </w:r>
    </w:p>
    <w:p w:rsidR="00466265" w:rsidRDefault="00DF4BC3">
      <w:r>
        <w:t xml:space="preserve">Die Reiter reiten nach Aufruf im Paso </w:t>
      </w:r>
      <w:proofErr w:type="spellStart"/>
      <w:r>
        <w:t>Corto</w:t>
      </w:r>
      <w:proofErr w:type="spellEnd"/>
      <w:r>
        <w:t xml:space="preserve"> bzw. </w:t>
      </w:r>
      <w:proofErr w:type="spellStart"/>
      <w:r>
        <w:t>Trote</w:t>
      </w:r>
      <w:proofErr w:type="spellEnd"/>
      <w:r>
        <w:t xml:space="preserve"> oder </w:t>
      </w:r>
      <w:proofErr w:type="spellStart"/>
      <w:r>
        <w:t>Trocha</w:t>
      </w:r>
      <w:proofErr w:type="spellEnd"/>
      <w:r>
        <w:t xml:space="preserve"> auf der linken Hand. Der Hufschlag darf nur verlassen werden, um andere Reiter zu überholen. Die Reiter sollen in genügendem Abstand zum Vordermann reiten. Zu dichtes Aufreiten, Stören anderer Teilnehmer und ständiges Reiten auf dem zweiten Hufschlag werden mit Punktabzug geahndet.</w:t>
      </w:r>
    </w:p>
    <w:p w:rsidR="00466265" w:rsidRDefault="00DF4BC3">
      <w:r>
        <w:t xml:space="preserve">Die Gangarten Paso </w:t>
      </w:r>
      <w:proofErr w:type="spellStart"/>
      <w:r>
        <w:t>Corto</w:t>
      </w:r>
      <w:proofErr w:type="spellEnd"/>
      <w:r>
        <w:t xml:space="preserve">, Paso Largo bzw. </w:t>
      </w:r>
      <w:proofErr w:type="spellStart"/>
      <w:r>
        <w:t>Trote</w:t>
      </w:r>
      <w:proofErr w:type="spellEnd"/>
      <w:r>
        <w:t xml:space="preserve"> oder </w:t>
      </w:r>
      <w:proofErr w:type="spellStart"/>
      <w:r>
        <w:t>Trocha</w:t>
      </w:r>
      <w:proofErr w:type="spellEnd"/>
      <w:r>
        <w:t xml:space="preserve"> in zwei Tempi und Schritt werden nach Anweisung der Richter auf beiden Händen gezeigt, mehrere Handwechsel und Stopps an der Bande oder auf dem </w:t>
      </w:r>
      <w:proofErr w:type="spellStart"/>
      <w:r>
        <w:t>Sounding</w:t>
      </w:r>
      <w:proofErr w:type="spellEnd"/>
      <w:r>
        <w:t xml:space="preserve"> Board sind möglich. Pferde die Gangfehler zeigen, werden schlechter platziert.</w:t>
      </w:r>
    </w:p>
    <w:p w:rsidR="00466265" w:rsidRDefault="00DF4BC3">
      <w:r>
        <w:t>Nach dem ersten Aufgabenteil erfolgt Line-</w:t>
      </w:r>
      <w:proofErr w:type="spellStart"/>
      <w:r>
        <w:t>up</w:t>
      </w:r>
      <w:proofErr w:type="spellEnd"/>
      <w:r>
        <w:t xml:space="preserve"> der Teilnehmer mit Einzelaufgaben nach Richtervorgabe.</w:t>
      </w:r>
    </w:p>
    <w:p w:rsidR="00466265" w:rsidRDefault="00DF4BC3">
      <w:r>
        <w:t xml:space="preserve">Danach werden die Pferde getauscht, wer welches Pferd erhält entscheidet das Los und bleibt bis zum Pferdetausch geheim. Die Prüfung wird nun auf dem zweiten Pferd nach Anweisung der Richter fortgesetzt, die Gangarten Paso </w:t>
      </w:r>
      <w:proofErr w:type="spellStart"/>
      <w:r>
        <w:t>Corto</w:t>
      </w:r>
      <w:proofErr w:type="spellEnd"/>
      <w:r>
        <w:t xml:space="preserve">, Paso Largo bzw. </w:t>
      </w:r>
      <w:proofErr w:type="spellStart"/>
      <w:r>
        <w:t>Trote</w:t>
      </w:r>
      <w:proofErr w:type="spellEnd"/>
      <w:r>
        <w:t xml:space="preserve"> oder </w:t>
      </w:r>
      <w:proofErr w:type="spellStart"/>
      <w:r>
        <w:t>Trocha</w:t>
      </w:r>
      <w:proofErr w:type="spellEnd"/>
      <w:r>
        <w:t xml:space="preserve"> in zwei Tempi und Schritt müssen auch mit dem zweiten Pferd gezeigt werden, Einzelaufgaben werden ebenfalls nach Richtervorgabe geritten.</w:t>
      </w:r>
    </w:p>
    <w:p w:rsidR="00466265" w:rsidRDefault="00466265"/>
    <w:p w:rsidR="00466265" w:rsidRDefault="00DF4BC3">
      <w:r>
        <w:t>Folgende Einzelaufgaben stehen den Richtern zur Wahl, Wiederholungen einzelner Aufgaben jeweils mit eigenem und zweitem Pferd sind möglich:</w:t>
      </w:r>
    </w:p>
    <w:p w:rsidR="00466265" w:rsidRDefault="00466265"/>
    <w:p w:rsidR="00466265" w:rsidRDefault="00DF4BC3">
      <w:r>
        <w:lastRenderedPageBreak/>
        <w:t xml:space="preserve">- Paso </w:t>
      </w:r>
      <w:proofErr w:type="spellStart"/>
      <w:r>
        <w:t>Corto</w:t>
      </w:r>
      <w:proofErr w:type="spellEnd"/>
      <w:r>
        <w:t xml:space="preserve"> und Stopp</w:t>
      </w:r>
    </w:p>
    <w:p w:rsidR="00466265" w:rsidRDefault="00DF4BC3">
      <w:r>
        <w:t xml:space="preserve">Der Reiter reitet im Paso </w:t>
      </w:r>
      <w:proofErr w:type="spellStart"/>
      <w:r>
        <w:t>Corto</w:t>
      </w:r>
      <w:proofErr w:type="spellEnd"/>
      <w:r>
        <w:t xml:space="preserve"> bzw. </w:t>
      </w:r>
      <w:proofErr w:type="spellStart"/>
      <w:r>
        <w:t>Trote</w:t>
      </w:r>
      <w:proofErr w:type="spellEnd"/>
      <w:r>
        <w:t xml:space="preserve"> oder </w:t>
      </w:r>
      <w:proofErr w:type="spellStart"/>
      <w:r>
        <w:t>Trocha</w:t>
      </w:r>
      <w:proofErr w:type="spellEnd"/>
      <w:r>
        <w:t xml:space="preserve"> an der Bande und stoppt das Pferd. Das Pferd soll prompt und willig anhalten und parallel zur Bande ruhig stehen.</w:t>
      </w:r>
    </w:p>
    <w:p w:rsidR="00466265" w:rsidRDefault="00DF4BC3">
      <w:r>
        <w:t xml:space="preserve">- Schlangenlinie im Paso </w:t>
      </w:r>
      <w:proofErr w:type="spellStart"/>
      <w:r>
        <w:t>Corto</w:t>
      </w:r>
      <w:proofErr w:type="spellEnd"/>
      <w:r>
        <w:t xml:space="preserve"> bzw. </w:t>
      </w:r>
      <w:proofErr w:type="spellStart"/>
      <w:r>
        <w:t>Trote</w:t>
      </w:r>
      <w:proofErr w:type="spellEnd"/>
      <w:r>
        <w:t xml:space="preserve"> oder </w:t>
      </w:r>
      <w:proofErr w:type="spellStart"/>
      <w:r>
        <w:t>Trocha</w:t>
      </w:r>
      <w:proofErr w:type="spellEnd"/>
    </w:p>
    <w:p w:rsidR="00466265" w:rsidRDefault="00DF4BC3">
      <w:r>
        <w:t>Der Reiter zeigt eine Schlangenlinie durch Pylonen ohne die Pylonen zu berühren. Der klare Takt darf dabei nicht verloren gehen.</w:t>
      </w:r>
    </w:p>
    <w:p w:rsidR="00466265" w:rsidRDefault="00DF4BC3">
      <w:r>
        <w:t xml:space="preserve">- Acht im Paso </w:t>
      </w:r>
      <w:proofErr w:type="spellStart"/>
      <w:r>
        <w:t>Corto</w:t>
      </w:r>
      <w:proofErr w:type="spellEnd"/>
      <w:r>
        <w:t xml:space="preserve"> bzw. </w:t>
      </w:r>
      <w:proofErr w:type="spellStart"/>
      <w:r>
        <w:t>Trote</w:t>
      </w:r>
      <w:proofErr w:type="spellEnd"/>
      <w:r>
        <w:t xml:space="preserve"> oder </w:t>
      </w:r>
      <w:proofErr w:type="spellStart"/>
      <w:r>
        <w:t>Trocha</w:t>
      </w:r>
      <w:proofErr w:type="spellEnd"/>
      <w:r>
        <w:t xml:space="preserve"> (</w:t>
      </w:r>
      <w:proofErr w:type="spellStart"/>
      <w:r>
        <w:t>Figure</w:t>
      </w:r>
      <w:proofErr w:type="spellEnd"/>
      <w:r>
        <w:t xml:space="preserve"> </w:t>
      </w:r>
      <w:proofErr w:type="spellStart"/>
      <w:r>
        <w:t>Eight</w:t>
      </w:r>
      <w:proofErr w:type="spellEnd"/>
      <w:r>
        <w:t>)</w:t>
      </w:r>
    </w:p>
    <w:p w:rsidR="00466265" w:rsidRDefault="00DF4BC3">
      <w:r>
        <w:t>Der Reiter zeigt eine vom Richter vorgegebene Anzahl von Achten um Pylonen ohne die Pylonen zu berühren. Der klare Takt darf dabei nicht verloren gehen.</w:t>
      </w:r>
    </w:p>
    <w:p w:rsidR="00466265" w:rsidRDefault="00DF4BC3">
      <w:r>
        <w:t>- Rückwärtsrichten</w:t>
      </w:r>
    </w:p>
    <w:p w:rsidR="00466265" w:rsidRDefault="00DF4BC3">
      <w:r>
        <w:t>Der Reiter stoppt das Pferd und richtet vier bis sechs Tritte gerade zurück.</w:t>
      </w:r>
    </w:p>
    <w:p w:rsidR="00466265" w:rsidRDefault="00DF4BC3">
      <w:r>
        <w:t xml:space="preserve">- </w:t>
      </w:r>
      <w:proofErr w:type="spellStart"/>
      <w:r>
        <w:t>Fino</w:t>
      </w:r>
      <w:proofErr w:type="spellEnd"/>
      <w:r>
        <w:t xml:space="preserve"> Strip</w:t>
      </w:r>
    </w:p>
    <w:p w:rsidR="00466265" w:rsidRDefault="00DF4BC3">
      <w:r>
        <w:t xml:space="preserve">Der Reiter zeigt Paso </w:t>
      </w:r>
      <w:proofErr w:type="spellStart"/>
      <w:r>
        <w:t>Corto</w:t>
      </w:r>
      <w:proofErr w:type="spellEnd"/>
      <w:r>
        <w:t xml:space="preserve"> bzw. </w:t>
      </w:r>
      <w:proofErr w:type="spellStart"/>
      <w:r>
        <w:t>Trote</w:t>
      </w:r>
      <w:proofErr w:type="spellEnd"/>
      <w:r>
        <w:t xml:space="preserve"> oder </w:t>
      </w:r>
      <w:proofErr w:type="spellStart"/>
      <w:r>
        <w:t>Trocha</w:t>
      </w:r>
      <w:proofErr w:type="spellEnd"/>
      <w:r>
        <w:t xml:space="preserve"> über den </w:t>
      </w:r>
      <w:proofErr w:type="spellStart"/>
      <w:r>
        <w:t>Fino</w:t>
      </w:r>
      <w:proofErr w:type="spellEnd"/>
      <w:r>
        <w:t xml:space="preserve"> Strip, danach wendet er das Pferd über eine </w:t>
      </w:r>
      <w:proofErr w:type="spellStart"/>
      <w:r>
        <w:t>Kehrtvolte</w:t>
      </w:r>
      <w:proofErr w:type="spellEnd"/>
      <w:r>
        <w:t xml:space="preserve"> und reitet nochmals im Paso </w:t>
      </w:r>
      <w:proofErr w:type="spellStart"/>
      <w:r>
        <w:t>Corto</w:t>
      </w:r>
      <w:proofErr w:type="spellEnd"/>
      <w:r>
        <w:t xml:space="preserve"> bzw. </w:t>
      </w:r>
      <w:proofErr w:type="spellStart"/>
      <w:r>
        <w:t>Trote</w:t>
      </w:r>
      <w:proofErr w:type="spellEnd"/>
      <w:r>
        <w:t xml:space="preserve"> oder </w:t>
      </w:r>
      <w:proofErr w:type="spellStart"/>
      <w:r>
        <w:t>Trocha</w:t>
      </w:r>
      <w:proofErr w:type="spellEnd"/>
      <w:r>
        <w:t xml:space="preserve"> über den </w:t>
      </w:r>
      <w:proofErr w:type="spellStart"/>
      <w:r>
        <w:t>Fino</w:t>
      </w:r>
      <w:proofErr w:type="spellEnd"/>
      <w:r>
        <w:t xml:space="preserve"> Strip. Der klare Takt darf dabei nicht verloren gehen. Das Pferd soll gerade über den </w:t>
      </w:r>
      <w:proofErr w:type="spellStart"/>
      <w:r>
        <w:t>Fino</w:t>
      </w:r>
      <w:proofErr w:type="spellEnd"/>
      <w:r>
        <w:t xml:space="preserve"> Strip gehen. Stopps auf dem </w:t>
      </w:r>
      <w:proofErr w:type="spellStart"/>
      <w:r>
        <w:t>Sounding</w:t>
      </w:r>
      <w:proofErr w:type="spellEnd"/>
      <w:r>
        <w:t xml:space="preserve"> Board nach Richtervorgabe sind möglich.</w:t>
      </w:r>
    </w:p>
    <w:p w:rsidR="00466265" w:rsidRDefault="00466265"/>
    <w:p w:rsidR="00466265" w:rsidRDefault="00DF4BC3">
      <w:r>
        <w:t xml:space="preserve">Ein Work Out ist nicht vorgesehen und bei allen Aufgabenteilen und Einzelaufgaben sollte berücksichtigt werden, dass die Pferde hier doppelt beansprucht werden. Kein Aufgabenteil sollte unnötig in die Länge gezogen werden. </w:t>
      </w:r>
    </w:p>
    <w:sectPr w:rsidR="00466265">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265"/>
    <w:rsid w:val="00466265"/>
    <w:rsid w:val="008F2C55"/>
    <w:rsid w:val="00DF4BC3"/>
    <w:rsid w:val="00F24E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761F2"/>
  <w15:docId w15:val="{C5104D53-12C3-45C4-8AC1-8DF86E4CD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rPr>
      <w:color w:val="000000"/>
      <w:sz w:val="24"/>
      <w:shd w:val="clear" w:color="auto" w:fill="FFFFFF"/>
    </w:rPr>
  </w:style>
  <w:style w:type="paragraph" w:styleId="berschrift1">
    <w:name w:val="heading 1"/>
    <w:basedOn w:val="Standard"/>
    <w:next w:val="Standard"/>
    <w:pPr>
      <w:spacing w:before="440" w:after="60"/>
      <w:outlineLvl w:val="0"/>
    </w:pPr>
    <w:rPr>
      <w:rFonts w:ascii="Arial" w:hAnsi="Arial" w:cs="Arial"/>
      <w:b/>
      <w:sz w:val="34"/>
    </w:rPr>
  </w:style>
  <w:style w:type="paragraph" w:styleId="berschrift2">
    <w:name w:val="heading 2"/>
    <w:basedOn w:val="Standard"/>
    <w:next w:val="Standard"/>
    <w:pPr>
      <w:spacing w:before="440" w:after="60"/>
      <w:outlineLvl w:val="1"/>
    </w:pPr>
    <w:rPr>
      <w:rFonts w:ascii="Arial" w:hAnsi="Arial" w:cs="Arial"/>
      <w:b/>
      <w:sz w:val="28"/>
    </w:rPr>
  </w:style>
  <w:style w:type="paragraph" w:styleId="berschrift3">
    <w:name w:val="heading 3"/>
    <w:basedOn w:val="Standard"/>
    <w:next w:val="Standard"/>
    <w:pPr>
      <w:spacing w:before="440" w:after="60"/>
      <w:outlineLvl w:val="2"/>
    </w:pPr>
    <w:rPr>
      <w:rFonts w:ascii="Arial" w:hAnsi="Arial" w:cs="Arial"/>
      <w:b/>
    </w:rPr>
  </w:style>
  <w:style w:type="paragraph" w:styleId="berschrift4">
    <w:name w:val="heading 4"/>
    <w:basedOn w:val="Standard"/>
    <w:next w:val="Standard"/>
    <w:pPr>
      <w:spacing w:before="440" w:after="60"/>
      <w:outlineLvl w:val="3"/>
    </w:pPr>
    <w:rPr>
      <w:rFonts w:ascii="Arial" w:hAnsi="Arial"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rrowheadList">
    <w:name w:val="Arrowhead List"/>
    <w:pPr>
      <w:ind w:left="720" w:hanging="432"/>
    </w:pPr>
  </w:style>
  <w:style w:type="paragraph" w:styleId="Blocktext">
    <w:name w:val="Block Text"/>
    <w:basedOn w:val="Standard"/>
    <w:pPr>
      <w:spacing w:after="120"/>
      <w:ind w:left="1440" w:right="1440"/>
    </w:pPr>
  </w:style>
  <w:style w:type="paragraph" w:customStyle="1" w:styleId="BoxList">
    <w:name w:val="Box List"/>
    <w:pPr>
      <w:ind w:left="720" w:hanging="432"/>
    </w:pPr>
  </w:style>
  <w:style w:type="paragraph" w:customStyle="1" w:styleId="BulletList">
    <w:name w:val="Bullet List"/>
    <w:pPr>
      <w:ind w:left="720" w:hanging="432"/>
    </w:pPr>
  </w:style>
  <w:style w:type="paragraph" w:customStyle="1" w:styleId="ChapterHeading">
    <w:name w:val="Chapter Heading"/>
    <w:basedOn w:val="NumberedHeading1"/>
    <w:next w:val="Standard"/>
  </w:style>
  <w:style w:type="paragraph" w:customStyle="1" w:styleId="Contents1">
    <w:name w:val="Contents 1"/>
    <w:basedOn w:val="Standard"/>
    <w:next w:val="Standard"/>
    <w:pPr>
      <w:ind w:left="720" w:hanging="432"/>
    </w:pPr>
  </w:style>
  <w:style w:type="paragraph" w:customStyle="1" w:styleId="Contents2">
    <w:name w:val="Contents 2"/>
    <w:basedOn w:val="Standard"/>
    <w:next w:val="Standard"/>
    <w:pPr>
      <w:ind w:left="1440" w:hanging="432"/>
    </w:pPr>
  </w:style>
  <w:style w:type="paragraph" w:customStyle="1" w:styleId="Contents3">
    <w:name w:val="Contents 3"/>
    <w:basedOn w:val="Standard"/>
    <w:next w:val="Standard"/>
    <w:pPr>
      <w:ind w:left="2160" w:hanging="432"/>
    </w:pPr>
  </w:style>
  <w:style w:type="paragraph" w:customStyle="1" w:styleId="Contents4">
    <w:name w:val="Contents 4"/>
    <w:basedOn w:val="Standard"/>
    <w:next w:val="Standard"/>
    <w:pPr>
      <w:ind w:left="2880" w:hanging="432"/>
    </w:pPr>
  </w:style>
  <w:style w:type="paragraph" w:customStyle="1" w:styleId="ContentsHeader">
    <w:name w:val="Contents Header"/>
    <w:basedOn w:val="Standard"/>
    <w:next w:val="Standard"/>
    <w:pPr>
      <w:spacing w:before="240" w:after="120"/>
      <w:jc w:val="center"/>
    </w:pPr>
    <w:rPr>
      <w:rFonts w:ascii="Arial" w:hAnsi="Arial" w:cs="Arial"/>
      <w:b/>
      <w:sz w:val="32"/>
    </w:rPr>
  </w:style>
  <w:style w:type="paragraph" w:customStyle="1" w:styleId="DashedList">
    <w:name w:val="Dashed List"/>
    <w:pPr>
      <w:ind w:left="720" w:hanging="432"/>
    </w:pPr>
  </w:style>
  <w:style w:type="paragraph" w:customStyle="1" w:styleId="DiamondList">
    <w:name w:val="Diamond List"/>
    <w:pPr>
      <w:ind w:left="720" w:hanging="432"/>
    </w:pPr>
  </w:style>
  <w:style w:type="paragraph" w:customStyle="1" w:styleId="Endnote">
    <w:name w:val="Endnote"/>
    <w:basedOn w:val="Standard"/>
    <w:pPr>
      <w:ind w:left="288" w:hanging="288"/>
    </w:pPr>
  </w:style>
  <w:style w:type="character" w:styleId="Endnotenzeichen">
    <w:name w:val="endnote reference"/>
    <w:rPr>
      <w:sz w:val="20"/>
      <w:vertAlign w:val="superscript"/>
    </w:rPr>
  </w:style>
  <w:style w:type="paragraph" w:styleId="Endnotentext">
    <w:name w:val="endnote text"/>
    <w:basedOn w:val="Standard"/>
  </w:style>
  <w:style w:type="paragraph" w:customStyle="1" w:styleId="Footnote">
    <w:name w:val="Footnote"/>
    <w:basedOn w:val="Standard"/>
    <w:pPr>
      <w:ind w:left="288" w:hanging="288"/>
    </w:pPr>
    <w:rPr>
      <w:sz w:val="20"/>
    </w:rPr>
  </w:style>
  <w:style w:type="character" w:styleId="Funotenzeichen">
    <w:name w:val="footnote reference"/>
    <w:rPr>
      <w:sz w:val="20"/>
      <w:vertAlign w:val="superscript"/>
    </w:rPr>
  </w:style>
  <w:style w:type="paragraph" w:styleId="Funotentext">
    <w:name w:val="footnote text"/>
    <w:basedOn w:val="Standard"/>
    <w:rPr>
      <w:sz w:val="20"/>
    </w:rPr>
  </w:style>
  <w:style w:type="paragraph" w:customStyle="1" w:styleId="HandList">
    <w:name w:val="Hand List"/>
    <w:pPr>
      <w:ind w:left="720" w:hanging="432"/>
    </w:pPr>
  </w:style>
  <w:style w:type="paragraph" w:customStyle="1" w:styleId="HeartList">
    <w:name w:val="Heart List"/>
    <w:pPr>
      <w:ind w:left="720" w:hanging="432"/>
    </w:pPr>
  </w:style>
  <w:style w:type="paragraph" w:customStyle="1" w:styleId="ImpliesList">
    <w:name w:val="Implies List"/>
    <w:pPr>
      <w:ind w:left="720" w:hanging="432"/>
    </w:pPr>
  </w:style>
  <w:style w:type="paragraph" w:customStyle="1" w:styleId="LowerCaseList">
    <w:name w:val="Lower Case List"/>
    <w:basedOn w:val="NumberedList"/>
  </w:style>
  <w:style w:type="paragraph" w:customStyle="1" w:styleId="LowerRomanList">
    <w:name w:val="Lower Roman List"/>
    <w:basedOn w:val="Standard"/>
    <w:pPr>
      <w:ind w:left="720" w:hanging="432"/>
    </w:pPr>
  </w:style>
  <w:style w:type="paragraph" w:customStyle="1" w:styleId="NumberedHeading1">
    <w:name w:val="Numbered Heading 1"/>
    <w:basedOn w:val="berschrift1"/>
    <w:next w:val="Standard"/>
  </w:style>
  <w:style w:type="paragraph" w:customStyle="1" w:styleId="NumberedHeading2">
    <w:name w:val="Numbered Heading 2"/>
    <w:basedOn w:val="berschrift2"/>
    <w:next w:val="Standard"/>
  </w:style>
  <w:style w:type="paragraph" w:customStyle="1" w:styleId="NumberedHeading3">
    <w:name w:val="Numbered Heading 3"/>
    <w:basedOn w:val="berschrift3"/>
    <w:next w:val="Standard"/>
  </w:style>
  <w:style w:type="paragraph" w:customStyle="1" w:styleId="NumberedList">
    <w:name w:val="Numbered List"/>
    <w:pPr>
      <w:ind w:left="720" w:hanging="432"/>
    </w:pPr>
  </w:style>
  <w:style w:type="paragraph" w:styleId="NurText">
    <w:name w:val="Plain Text"/>
    <w:basedOn w:val="Standard"/>
    <w:rPr>
      <w:rFonts w:ascii="Courier New" w:hAnsi="Courier New" w:cs="Courier New"/>
    </w:rPr>
  </w:style>
  <w:style w:type="paragraph" w:customStyle="1" w:styleId="SectionHeading">
    <w:name w:val="Section Heading"/>
    <w:basedOn w:val="NumberedHeading1"/>
    <w:next w:val="Standard"/>
  </w:style>
  <w:style w:type="paragraph" w:customStyle="1" w:styleId="SquareList">
    <w:name w:val="Square List"/>
    <w:pPr>
      <w:ind w:left="720" w:hanging="432"/>
    </w:pPr>
  </w:style>
  <w:style w:type="paragraph" w:customStyle="1" w:styleId="StarList">
    <w:name w:val="Star List"/>
    <w:pPr>
      <w:ind w:left="720" w:hanging="432"/>
    </w:pPr>
  </w:style>
  <w:style w:type="paragraph" w:customStyle="1" w:styleId="TickList">
    <w:name w:val="Tick List"/>
    <w:pPr>
      <w:ind w:left="720" w:hanging="432"/>
    </w:pPr>
  </w:style>
  <w:style w:type="paragraph" w:customStyle="1" w:styleId="TriangleList">
    <w:name w:val="Triangle List"/>
    <w:pPr>
      <w:ind w:left="720" w:hanging="432"/>
    </w:pPr>
  </w:style>
  <w:style w:type="paragraph" w:customStyle="1" w:styleId="UpperCaseList">
    <w:name w:val="Upper Case List"/>
    <w:basedOn w:val="NumberedList"/>
  </w:style>
  <w:style w:type="paragraph" w:customStyle="1" w:styleId="UpperRomanList">
    <w:name w:val="Upper Roman List"/>
    <w:basedOn w:val="NumberedLis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3523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Gerdus</dc:creator>
  <cp:lastModifiedBy>Britta</cp:lastModifiedBy>
  <cp:revision>3</cp:revision>
  <dcterms:created xsi:type="dcterms:W3CDTF">2017-04-02T16:23:00Z</dcterms:created>
  <dcterms:modified xsi:type="dcterms:W3CDTF">2017-04-02T19:33:00Z</dcterms:modified>
</cp:coreProperties>
</file>